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69A" w:rsidRPr="00815FB9" w:rsidRDefault="00815FB9" w:rsidP="00815FB9">
      <w:pPr>
        <w:contextualSpacing/>
        <w:rPr>
          <w:b/>
          <w:sz w:val="32"/>
          <w:szCs w:val="32"/>
        </w:rPr>
      </w:pPr>
      <w:r w:rsidRPr="00815FB9">
        <w:rPr>
          <w:b/>
          <w:sz w:val="32"/>
          <w:szCs w:val="32"/>
        </w:rPr>
        <w:t>Vedtægter</w:t>
      </w:r>
    </w:p>
    <w:p w:rsidR="00815FB9" w:rsidRPr="00815FB9" w:rsidRDefault="00815FB9" w:rsidP="00815FB9">
      <w:pPr>
        <w:contextualSpacing/>
        <w:rPr>
          <w:b/>
          <w:sz w:val="32"/>
          <w:szCs w:val="32"/>
        </w:rPr>
      </w:pPr>
      <w:r w:rsidRPr="00815FB9">
        <w:rPr>
          <w:b/>
          <w:sz w:val="32"/>
          <w:szCs w:val="32"/>
        </w:rPr>
        <w:t>Revideret februar 2016</w:t>
      </w:r>
    </w:p>
    <w:p w:rsidR="00815FB9" w:rsidRDefault="00815FB9" w:rsidP="00815FB9"/>
    <w:p w:rsidR="00815FB9" w:rsidRPr="003256BD" w:rsidRDefault="00815FB9" w:rsidP="00815FB9">
      <w:pPr>
        <w:contextualSpacing/>
        <w:rPr>
          <w:b/>
        </w:rPr>
      </w:pPr>
      <w:r w:rsidRPr="003256BD">
        <w:rPr>
          <w:b/>
        </w:rPr>
        <w:t>§ 1.</w:t>
      </w:r>
    </w:p>
    <w:p w:rsidR="00815FB9" w:rsidRDefault="00815FB9" w:rsidP="00815FB9">
      <w:pPr>
        <w:contextualSpacing/>
      </w:pPr>
      <w:r>
        <w:t>Klubbens navn er Højmegård Rideklub.</w:t>
      </w:r>
    </w:p>
    <w:p w:rsidR="00815FB9" w:rsidRDefault="00815FB9" w:rsidP="00815FB9">
      <w:pPr>
        <w:contextualSpacing/>
      </w:pPr>
      <w:r>
        <w:t>Forkortelse: HØJ</w:t>
      </w:r>
    </w:p>
    <w:p w:rsidR="00815FB9" w:rsidRDefault="00815FB9" w:rsidP="00815FB9">
      <w:pPr>
        <w:contextualSpacing/>
      </w:pPr>
      <w:r>
        <w:t>Klubbens hjemsted er Odense Kommune</w:t>
      </w:r>
    </w:p>
    <w:p w:rsidR="00815FB9" w:rsidRDefault="00815FB9" w:rsidP="00815FB9">
      <w:pPr>
        <w:contextualSpacing/>
      </w:pPr>
      <w:r>
        <w:t>Klubben stiftelsesdato: 12. januar 1991</w:t>
      </w:r>
    </w:p>
    <w:p w:rsidR="00815FB9" w:rsidRDefault="00815FB9" w:rsidP="00815FB9"/>
    <w:p w:rsidR="00815FB9" w:rsidRDefault="00815FB9" w:rsidP="00815FB9">
      <w:pPr>
        <w:mirrorIndents/>
      </w:pPr>
      <w:r w:rsidRPr="003256BD">
        <w:rPr>
          <w:b/>
        </w:rPr>
        <w:t>§ 2.</w:t>
      </w:r>
      <w:r>
        <w:t xml:space="preserve"> Klubbens formål er at fremme interessen for ridesporten og samle medlemmer til udøvelse af denne idræt, samt at oplære navnlig ungdommen i alt vedrørende hestens brug og pleje.</w:t>
      </w:r>
    </w:p>
    <w:p w:rsidR="00815FB9" w:rsidRDefault="00815FB9" w:rsidP="00815FB9">
      <w:pPr>
        <w:mirrorIndents/>
      </w:pPr>
      <w:r w:rsidRPr="003256BD">
        <w:rPr>
          <w:b/>
        </w:rPr>
        <w:t>§ 3.</w:t>
      </w:r>
      <w:r>
        <w:t xml:space="preserve"> </w:t>
      </w:r>
      <w:r w:rsidR="00196530">
        <w:t>Rideklubben er medlem af Dansk Ride Forbund under Danmarks Idræts Forbund, hvorfor klubben og hvert enkelt medlem er forpligtet til at rette sig efter de nævnte forbunds, reglementer og bestemmelser, herunder de af de pågældende forbund fastsatte voldgiftsbestemmelser.</w:t>
      </w:r>
    </w:p>
    <w:p w:rsidR="00815FB9" w:rsidRDefault="00815FB9" w:rsidP="00815FB9">
      <w:pPr>
        <w:mirrorIndents/>
      </w:pPr>
      <w:r w:rsidRPr="003256BD">
        <w:rPr>
          <w:b/>
        </w:rPr>
        <w:t>§ 4.</w:t>
      </w:r>
      <w:r>
        <w:t xml:space="preserve"> I rideklubben kan optages senior- og junior medlemmer.. Alle der har hest opstaldet på Højmegård og alle ryttere og brugere, der kommer på stedet skal være medlemmer af klubben. Unge mennesker kan kun optages som junior medlemmer til og med det år de fylder 18 år. De er ikke valgbare til bestyrelsen og har først stemmeret fra det tidspunkt, der er fyldt 18 år, se dog § 8.</w:t>
      </w:r>
    </w:p>
    <w:p w:rsidR="00815FB9" w:rsidRDefault="00815FB9" w:rsidP="00815FB9">
      <w:pPr>
        <w:spacing w:before="240" w:after="0"/>
        <w:contextualSpacing/>
      </w:pPr>
      <w:r>
        <w:t>Passive medlemmer kan optages i klubben uden ret til at deltage i ridesportslige aktiviteter.</w:t>
      </w:r>
    </w:p>
    <w:p w:rsidR="00815FB9" w:rsidRDefault="00815FB9" w:rsidP="00815FB9">
      <w:pPr>
        <w:spacing w:before="240" w:after="0"/>
        <w:contextualSpacing/>
      </w:pPr>
      <w:r>
        <w:t>Medlemskabet er gældende fra den dato bestyrelsen har modtaget indmeldelses blanket, samt betaling af kontingent. Optagelse af umyndige kræver samtykke fra forældre/værge.</w:t>
      </w:r>
    </w:p>
    <w:p w:rsidR="00815FB9" w:rsidRDefault="00815FB9" w:rsidP="00815FB9">
      <w:pPr>
        <w:spacing w:before="240" w:after="0"/>
        <w:contextualSpacing/>
      </w:pPr>
      <w:r>
        <w:t>Udmeldelse skal ske skriftligt til bestyrelsen med mindst 1 måneds varsel til 1. januar eller 1. juli.</w:t>
      </w:r>
    </w:p>
    <w:p w:rsidR="00D51AEF" w:rsidRDefault="00D51AEF" w:rsidP="00815FB9">
      <w:pPr>
        <w:spacing w:before="240" w:after="0"/>
        <w:contextualSpacing/>
      </w:pPr>
    </w:p>
    <w:p w:rsidR="00D51AEF" w:rsidRDefault="00D51AEF" w:rsidP="00815FB9">
      <w:pPr>
        <w:spacing w:before="240" w:after="0"/>
        <w:contextualSpacing/>
      </w:pPr>
      <w:r w:rsidRPr="003256BD">
        <w:rPr>
          <w:b/>
        </w:rPr>
        <w:t>§ 5.</w:t>
      </w:r>
      <w:r>
        <w:t xml:space="preserve"> Klubbens medlemmer og dens bestyrelse hæfter ikke for klubbens gæld eller andre forpligtelser</w:t>
      </w:r>
    </w:p>
    <w:p w:rsidR="00D51AEF" w:rsidRDefault="00D51AEF" w:rsidP="00815FB9">
      <w:pPr>
        <w:spacing w:before="240" w:after="0"/>
        <w:contextualSpacing/>
      </w:pPr>
    </w:p>
    <w:p w:rsidR="00D51AEF" w:rsidRDefault="00D51AEF" w:rsidP="00815FB9">
      <w:pPr>
        <w:spacing w:before="240" w:after="0"/>
        <w:contextualSpacing/>
      </w:pPr>
      <w:r w:rsidRPr="003256BD">
        <w:rPr>
          <w:b/>
        </w:rPr>
        <w:t>§ 6 A.</w:t>
      </w:r>
      <w:r>
        <w:t xml:space="preserve"> Bestyrelsen kan meddele karantæne af nærmere fastsat omfang, dog max to måneder til et medlem, der gør sig skyldig i usportslig optræden eller på anden måde opfører sig til skade for klubben. For at denne beslutning skal være gyldig kræver, at mere end halvdelen af samtlige bestyrelsesmedlemmer stemmer for karantænen.</w:t>
      </w:r>
    </w:p>
    <w:p w:rsidR="00D51AEF" w:rsidRDefault="00D51AEF" w:rsidP="00815FB9">
      <w:pPr>
        <w:spacing w:before="240" w:after="0"/>
        <w:contextualSpacing/>
      </w:pPr>
      <w:r>
        <w:t xml:space="preserve">Medlemmet skal have adgang til at udtale sig over for bestyrelsen inden afstemningen finder sted. Denne afgørelse kan indbringes for distriktets forretningsudvalg inden 8 dage. Forretningsudvalgets afgørelse er inappellabel. </w:t>
      </w:r>
      <w:r w:rsidR="00196530">
        <w:t>Et eventuelt forretningsudvalgsmedlem fra den pågældende klub, er inhabil.</w:t>
      </w:r>
    </w:p>
    <w:p w:rsidR="00D51AEF" w:rsidRDefault="00D51AEF" w:rsidP="00815FB9">
      <w:pPr>
        <w:spacing w:before="240" w:after="0"/>
        <w:contextualSpacing/>
      </w:pPr>
    </w:p>
    <w:p w:rsidR="00D51AEF" w:rsidRDefault="00D51AEF" w:rsidP="00815FB9">
      <w:pPr>
        <w:spacing w:before="240" w:after="0"/>
        <w:contextualSpacing/>
      </w:pPr>
      <w:r w:rsidRPr="003256BD">
        <w:rPr>
          <w:b/>
        </w:rPr>
        <w:t>§ 6 B.</w:t>
      </w:r>
      <w:r>
        <w:t xml:space="preserve"> I særlige tilfælde kan bestyrelsen indstille til generalforsamlingen, at et medlem udelukkes fra klub</w:t>
      </w:r>
      <w:r w:rsidR="00196530">
        <w:softHyphen/>
      </w:r>
      <w:r>
        <w:t>ben i et nærmere angivet tidsrum over 2 måneder. På generalforsamlingen afgøres sagen ved skriftlig af</w:t>
      </w:r>
      <w:r w:rsidR="00196530">
        <w:softHyphen/>
      </w:r>
      <w:r>
        <w:t>stemning, og for vedtagelsen kræves et flertal på 2/3 af de afgivne stemmer (blanke stemmer tæller som afgivne).</w:t>
      </w:r>
    </w:p>
    <w:p w:rsidR="00D51AEF" w:rsidRDefault="00D51AEF" w:rsidP="00815FB9">
      <w:pPr>
        <w:spacing w:before="240" w:after="0"/>
        <w:contextualSpacing/>
      </w:pPr>
      <w:r>
        <w:t>Medlemmet har krav på at være til stede og forsvare sig. Generalforsamlingens bestemmelse om udeluk</w:t>
      </w:r>
      <w:r w:rsidR="00196530">
        <w:softHyphen/>
      </w:r>
      <w:r>
        <w:t>kelse kan af medlemmet indbringes for Dansk Ride Forbunds Appeludvalg inden 14. dage.</w:t>
      </w:r>
    </w:p>
    <w:p w:rsidR="00D51AEF" w:rsidRDefault="00D51AEF" w:rsidP="00815FB9">
      <w:pPr>
        <w:spacing w:before="240" w:after="0"/>
        <w:contextualSpacing/>
      </w:pPr>
    </w:p>
    <w:p w:rsidR="00D51AEF" w:rsidRDefault="00D51AEF" w:rsidP="00815FB9">
      <w:pPr>
        <w:spacing w:before="240" w:after="0"/>
        <w:contextualSpacing/>
      </w:pPr>
      <w:r w:rsidRPr="003256BD">
        <w:rPr>
          <w:b/>
        </w:rPr>
        <w:t>§ 6 C.</w:t>
      </w:r>
      <w:r>
        <w:t xml:space="preserve"> I det af § 6 B omhandlende tilfælde kan generalforsamlingen ligeledes ved skriftlig afstemning og med et flertal på 2/3  af de afgivne stemmer, afgøre at sagen via hovedbestyrelsen indbringes for Dansk Ride Forbunds Appeludvalg til afgørelse af, om der tillige skal ske udelukkelse af andre klubber eller even</w:t>
      </w:r>
      <w:r w:rsidR="00196530">
        <w:softHyphen/>
      </w:r>
      <w:r>
        <w:t>tuelt indstilles til Danmarks Idræts Forbund, at vedkommende udelukkes fra andre specialforbund under Danmarks Idræts Forbund (eksklusion).</w:t>
      </w:r>
    </w:p>
    <w:p w:rsidR="00D51AEF" w:rsidRDefault="00D51AEF" w:rsidP="00815FB9">
      <w:pPr>
        <w:spacing w:before="240" w:after="0"/>
        <w:contextualSpacing/>
      </w:pPr>
      <w:r w:rsidRPr="003256BD">
        <w:rPr>
          <w:b/>
        </w:rPr>
        <w:lastRenderedPageBreak/>
        <w:t>§ 7.</w:t>
      </w:r>
      <w:r>
        <w:t xml:space="preserve"> </w:t>
      </w:r>
      <w:r w:rsidR="00196530">
        <w:t>Medlemskontingent for næstefølgende år fastsættes af bestyrelsen med et år ad gangen og forelægges den ordinære generalforsamling til endelig godkendelse.</w:t>
      </w:r>
    </w:p>
    <w:p w:rsidR="00D51AEF" w:rsidRDefault="00D51AEF" w:rsidP="00815FB9">
      <w:pPr>
        <w:spacing w:before="240" w:after="0"/>
        <w:contextualSpacing/>
      </w:pPr>
      <w:r>
        <w:t>For aktive medlemmer opkræves et medlemskontingent helårligt forud og er forfalden til betaling sidst i januar. Medlemmer der indmeldes efter 1. juli kan dog nøjes med at betale kontingent for sidste halvdel af</w:t>
      </w:r>
      <w:r w:rsidR="003256BD">
        <w:t xml:space="preserve"> indmeldelsesåret. Kontingent tilbagebetales ikke ved udmeldelse.</w:t>
      </w:r>
    </w:p>
    <w:p w:rsidR="003256BD" w:rsidRDefault="003256BD" w:rsidP="00815FB9">
      <w:pPr>
        <w:spacing w:before="240" w:after="0"/>
        <w:contextualSpacing/>
      </w:pPr>
      <w:r>
        <w:t>Er kontingent ikke betalt senest 3 måneder efter forfaldsdato, kan medlemmets rettigheder ophøre, og vedkommende kan kun genoptages på ny mod betaling af restance samt kontingentpåløb, indtil lovlig ud</w:t>
      </w:r>
      <w:r w:rsidR="00196530">
        <w:softHyphen/>
      </w:r>
      <w:r>
        <w:t>meldelse har fundet sted.</w:t>
      </w:r>
    </w:p>
    <w:p w:rsidR="003256BD" w:rsidRDefault="003256BD" w:rsidP="00815FB9">
      <w:pPr>
        <w:spacing w:before="240" w:after="0"/>
        <w:contextualSpacing/>
      </w:pPr>
      <w:r>
        <w:t xml:space="preserve">Forfaldent kontingent skal betales anset ophør af medlemsrettigheder. </w:t>
      </w:r>
      <w:r w:rsidR="00196530">
        <w:t>Bestyrelsen kan</w:t>
      </w:r>
      <w:r>
        <w:t xml:space="preserve"> slette et medlem, der ikke har betalt kontingent rettidigt, og som heller ikke har betalt senest 14 dage efter at have modtaget påkrav herom.</w:t>
      </w:r>
    </w:p>
    <w:p w:rsidR="003256BD" w:rsidRDefault="003256BD" w:rsidP="00815FB9">
      <w:pPr>
        <w:spacing w:before="240" w:after="0"/>
        <w:contextualSpacing/>
      </w:pPr>
      <w:r>
        <w:t>Bestyrelsen er bemyndiget til at ændre på alle øvrige kontingentsatser, men med ansvar overfor general</w:t>
      </w:r>
      <w:r w:rsidR="00196530">
        <w:softHyphen/>
      </w:r>
      <w:r>
        <w:t>forsamlingen.</w:t>
      </w:r>
    </w:p>
    <w:p w:rsidR="003256BD" w:rsidRDefault="003256BD" w:rsidP="00815FB9">
      <w:pPr>
        <w:spacing w:before="240" w:after="0"/>
        <w:contextualSpacing/>
      </w:pPr>
    </w:p>
    <w:p w:rsidR="003256BD" w:rsidRDefault="003256BD" w:rsidP="00815FB9">
      <w:pPr>
        <w:spacing w:before="240" w:after="0"/>
        <w:contextualSpacing/>
      </w:pPr>
      <w:r w:rsidRPr="007C0373">
        <w:rPr>
          <w:b/>
        </w:rPr>
        <w:t>§ 8.</w:t>
      </w:r>
      <w:r>
        <w:t xml:space="preserve"> </w:t>
      </w:r>
      <w:r w:rsidR="00300DB7">
        <w:t>Klubbens anliggender varetages af en bestyrelse på 5 medlemmer og 2 suppleanter over 18 år, valgt på en generalforsamling for 2 år, dog således at henholdsvis 3 og 4 kan gå på valg hvert andet år. Formand og kasserer bør ikke afgå samtidig.</w:t>
      </w:r>
    </w:p>
    <w:p w:rsidR="001474D1" w:rsidRDefault="001474D1" w:rsidP="00815FB9">
      <w:pPr>
        <w:spacing w:before="240" w:after="0"/>
        <w:contextualSpacing/>
      </w:pPr>
      <w:r>
        <w:t xml:space="preserve">Valgberettigede er alle medlemmer med den undtagelse, at nære familiemedlemmer ikke samtidig kan være i bestyrelsen. I tilfælde af vakance, kan bestyrelsen supplere sig indtil næste generalforsamling finder sted. Det bestyrelsesmedlem/suppleant der eventuelt indtræder i stedet for formand eller kasserer, sidder i den periode den udtrædende skulle have siddet. </w:t>
      </w:r>
    </w:p>
    <w:p w:rsidR="001474D1" w:rsidRDefault="001474D1" w:rsidP="001474D1">
      <w:r w:rsidRPr="001474D1">
        <w:t xml:space="preserve">Formanden vælges af generalforsamlingen, bestyrelsen konstituerer sig efterfølgende med næstformand, kasserer og sekretær samt eventuelle formænd for udvalgene. </w:t>
      </w:r>
    </w:p>
    <w:p w:rsidR="001474D1" w:rsidRDefault="001474D1" w:rsidP="001474D1">
      <w:r w:rsidRPr="007C0373">
        <w:rPr>
          <w:b/>
        </w:rPr>
        <w:t>§ 9.</w:t>
      </w:r>
      <w:r>
        <w:t xml:space="preserve"> Bestyrelsesmøder afholdes mindst 4 gange årligt, men i øvrigt efter behov eller på forlangende af mindst 2 bestyrelsesmedlemmer. Bestyrelsen indkaldes skriftlig med minimum følgende dagsorden:</w:t>
      </w:r>
    </w:p>
    <w:p w:rsidR="001474D1" w:rsidRDefault="001474D1" w:rsidP="001474D1">
      <w:r>
        <w:tab/>
      </w:r>
      <w:r>
        <w:tab/>
        <w:t>1. Godkendelse af referat</w:t>
      </w:r>
    </w:p>
    <w:p w:rsidR="001474D1" w:rsidRDefault="001474D1" w:rsidP="001474D1">
      <w:r>
        <w:tab/>
      </w:r>
      <w:r>
        <w:tab/>
        <w:t xml:space="preserve">2. </w:t>
      </w:r>
      <w:r w:rsidR="00196530">
        <w:t>Meddelelser</w:t>
      </w:r>
      <w:r>
        <w:t xml:space="preserve"> fra formanden</w:t>
      </w:r>
    </w:p>
    <w:p w:rsidR="001474D1" w:rsidRDefault="001474D1" w:rsidP="001474D1">
      <w:r>
        <w:tab/>
      </w:r>
      <w:r>
        <w:tab/>
        <w:t>3. Rapport fra udvalgene</w:t>
      </w:r>
    </w:p>
    <w:p w:rsidR="001474D1" w:rsidRDefault="001474D1" w:rsidP="001474D1">
      <w:r>
        <w:tab/>
      </w:r>
      <w:r>
        <w:tab/>
        <w:t>4. Eventuelle emner</w:t>
      </w:r>
    </w:p>
    <w:p w:rsidR="001474D1" w:rsidRDefault="001474D1" w:rsidP="001474D1">
      <w:r>
        <w:tab/>
      </w:r>
      <w:r>
        <w:tab/>
        <w:t>5. Eventuelt</w:t>
      </w:r>
    </w:p>
    <w:p w:rsidR="002C0086" w:rsidRDefault="002C0086" w:rsidP="001474D1">
      <w:r>
        <w:t>Alle bestyrelsesbeslutninger tages ved simpelt flertal, se dog § 6A. Står stemmerne lige, er formandens stemme afgørende og i dennes forfald næstformandens. For at gyldig bestyrelses kan vedtages, må mindst 3 af bestyrelsens medlemmer være til stede og deltage i afstemningen. Næstformanden træder under for</w:t>
      </w:r>
      <w:r w:rsidR="00196530">
        <w:softHyphen/>
      </w:r>
      <w:r>
        <w:t xml:space="preserve">mandens forfald i dennes sted. Sekretæren fører protokol over forhandlingerne på bestyrelsesmøderne og et beslutningsreferat underskrives ved næste mødes start. </w:t>
      </w:r>
      <w:r w:rsidR="00196530">
        <w:t>Ved møder med enkeltpersoner eller offentlige myndigheder med mere underskrives protokollen af bestyrelsen på førstkommende bestyrelsesmøde.</w:t>
      </w:r>
    </w:p>
    <w:p w:rsidR="002C0086" w:rsidRDefault="002C0086" w:rsidP="001474D1">
      <w:pPr>
        <w:contextualSpacing/>
      </w:pPr>
      <w:r w:rsidRPr="007C0373">
        <w:rPr>
          <w:b/>
        </w:rPr>
        <w:t>§ 10</w:t>
      </w:r>
      <w:r>
        <w:t>. Bestyrelsen disponerer over klubbens midler og varetager dennes tarv på bedste måde. Prokura kan meddeles to i foreningen, f. eks. formand/næstformand-kasserer, der er bemyndiget til at underskrive de dokumenter om som, salg og anden afhændelse samt pantsætning, som er følge af generalforsamlingsbe</w:t>
      </w:r>
      <w:r w:rsidR="00196530">
        <w:softHyphen/>
      </w:r>
      <w:r>
        <w:t xml:space="preserve">slutninger, der er truffet herom i medfør af lovens § 11. </w:t>
      </w:r>
    </w:p>
    <w:p w:rsidR="002C0086" w:rsidRDefault="002C0086" w:rsidP="001474D1">
      <w:pPr>
        <w:contextualSpacing/>
      </w:pPr>
      <w:r>
        <w:t>Der bør ikke meddeles eneprokura.</w:t>
      </w:r>
    </w:p>
    <w:p w:rsidR="002C0086" w:rsidRDefault="002C0086" w:rsidP="001474D1">
      <w:pPr>
        <w:contextualSpacing/>
      </w:pPr>
    </w:p>
    <w:p w:rsidR="002C0086" w:rsidRDefault="002C0086" w:rsidP="001474D1">
      <w:pPr>
        <w:contextualSpacing/>
      </w:pPr>
      <w:r w:rsidRPr="007C0373">
        <w:rPr>
          <w:b/>
        </w:rPr>
        <w:lastRenderedPageBreak/>
        <w:t>§ 11.</w:t>
      </w:r>
      <w:r>
        <w:t xml:space="preserve"> Generalforsamlingen er klubbens højeste myndighed og indkaldes af bestyrelsen. Generalforsamlin</w:t>
      </w:r>
      <w:r w:rsidR="00196530">
        <w:softHyphen/>
      </w:r>
      <w:r>
        <w:t>gen træffer bestemmelser om køb, salg og anden afhændelse og pantsætning af klubbens faste ejendom, overgang til selvejende institution m.m.</w:t>
      </w:r>
    </w:p>
    <w:p w:rsidR="002C0086" w:rsidRDefault="002C0086" w:rsidP="001474D1">
      <w:pPr>
        <w:contextualSpacing/>
      </w:pPr>
      <w:r>
        <w:t>Den ordinære generalforsamling afholdes i februar måned.</w:t>
      </w:r>
    </w:p>
    <w:p w:rsidR="002C0086" w:rsidRDefault="002C0086" w:rsidP="001474D1">
      <w:pPr>
        <w:contextualSpacing/>
      </w:pPr>
      <w:r>
        <w:t>Forslag der ønskes behandlet på generalforsamlingen skal være bestyrelsen i hænde senest en</w:t>
      </w:r>
      <w:r w:rsidR="00117B08">
        <w:t xml:space="preserve"> </w:t>
      </w:r>
      <w:r>
        <w:t>uge før gen</w:t>
      </w:r>
      <w:r w:rsidR="00117B08">
        <w:t>e</w:t>
      </w:r>
      <w:r>
        <w:t>ralforsamlingen. Tiden og stedet for gen</w:t>
      </w:r>
      <w:r w:rsidR="00117B08">
        <w:t>e</w:t>
      </w:r>
      <w:r>
        <w:t xml:space="preserve">ralforsamlingen skal meddeles klubbens medlemmer med mindst 14 dages varsel. </w:t>
      </w:r>
    </w:p>
    <w:p w:rsidR="00117B08" w:rsidRDefault="00117B08" w:rsidP="001474D1">
      <w:pPr>
        <w:contextualSpacing/>
      </w:pPr>
      <w:r>
        <w:t>Medlemmer over 18 år og derover har stemmeret og er valgbare til bestyrelsen, hvis de har betalt kontin</w:t>
      </w:r>
      <w:r w:rsidR="00196530">
        <w:softHyphen/>
      </w:r>
      <w:r>
        <w:t>gent og været medlem af klubben i mindst 3 måneder.</w:t>
      </w:r>
    </w:p>
    <w:p w:rsidR="00117B08" w:rsidRDefault="00117B08" w:rsidP="001474D1">
      <w:pPr>
        <w:contextualSpacing/>
      </w:pPr>
      <w:r>
        <w:t>Dagsorden skal som minimum indeholde følgende punkter:</w:t>
      </w:r>
    </w:p>
    <w:p w:rsidR="00117B08" w:rsidRDefault="00117B08" w:rsidP="001474D1">
      <w:pPr>
        <w:contextualSpacing/>
      </w:pPr>
      <w:r>
        <w:tab/>
      </w:r>
      <w:r>
        <w:tab/>
        <w:t>1. Valg af dirigent</w:t>
      </w:r>
    </w:p>
    <w:p w:rsidR="00117B08" w:rsidRDefault="00117B08" w:rsidP="001474D1">
      <w:pPr>
        <w:contextualSpacing/>
      </w:pPr>
      <w:r>
        <w:tab/>
      </w:r>
      <w:r>
        <w:tab/>
        <w:t>2. Bestyrelsen aflægger beretning</w:t>
      </w:r>
    </w:p>
    <w:p w:rsidR="00117B08" w:rsidRDefault="00117B08" w:rsidP="001474D1">
      <w:pPr>
        <w:contextualSpacing/>
      </w:pPr>
      <w:r>
        <w:tab/>
      </w:r>
      <w:r>
        <w:tab/>
        <w:t>3. Det reviderede regnskab forelægges til godkendelse</w:t>
      </w:r>
    </w:p>
    <w:p w:rsidR="00117B08" w:rsidRDefault="00117B08" w:rsidP="001474D1">
      <w:pPr>
        <w:contextualSpacing/>
      </w:pPr>
      <w:r>
        <w:tab/>
      </w:r>
      <w:r>
        <w:tab/>
        <w:t>4. Fastsættelse af kontingent</w:t>
      </w:r>
    </w:p>
    <w:p w:rsidR="00117B08" w:rsidRDefault="00117B08" w:rsidP="001474D1">
      <w:pPr>
        <w:contextualSpacing/>
      </w:pPr>
      <w:r>
        <w:tab/>
      </w:r>
      <w:r>
        <w:tab/>
        <w:t>5. Behandling af indkomne forslag</w:t>
      </w:r>
    </w:p>
    <w:p w:rsidR="00117B08" w:rsidRDefault="00117B08" w:rsidP="001474D1">
      <w:pPr>
        <w:contextualSpacing/>
      </w:pPr>
      <w:r>
        <w:tab/>
      </w:r>
      <w:r>
        <w:tab/>
        <w:t>6. Valg af bestyrelsesmedlemmer</w:t>
      </w:r>
    </w:p>
    <w:p w:rsidR="00117B08" w:rsidRDefault="00117B08" w:rsidP="001474D1">
      <w:pPr>
        <w:contextualSpacing/>
      </w:pPr>
      <w:r>
        <w:tab/>
      </w:r>
      <w:r>
        <w:tab/>
        <w:t>7. Valg af suppleanter</w:t>
      </w:r>
    </w:p>
    <w:p w:rsidR="00117B08" w:rsidRDefault="00117B08" w:rsidP="001474D1">
      <w:pPr>
        <w:contextualSpacing/>
      </w:pPr>
      <w:r>
        <w:tab/>
      </w:r>
      <w:r>
        <w:tab/>
        <w:t>8. Valg af 2 revisorer</w:t>
      </w:r>
    </w:p>
    <w:p w:rsidR="00117B08" w:rsidRDefault="00117B08" w:rsidP="001474D1">
      <w:pPr>
        <w:contextualSpacing/>
      </w:pPr>
      <w:r>
        <w:tab/>
      </w:r>
      <w:r>
        <w:tab/>
        <w:t>9. Eventuelt</w:t>
      </w:r>
    </w:p>
    <w:p w:rsidR="00117B08" w:rsidRDefault="00117B08" w:rsidP="001474D1">
      <w:pPr>
        <w:contextualSpacing/>
      </w:pPr>
      <w:r>
        <w:t xml:space="preserve">På generalforsamlingen vælges personer ved almindeligt flertal. </w:t>
      </w:r>
      <w:r w:rsidR="00196530">
        <w:t>Øvrige beslutninger ved simpelt flertal, se dog § 12 og § 15.</w:t>
      </w:r>
    </w:p>
    <w:p w:rsidR="00117B08" w:rsidRDefault="00117B08" w:rsidP="001474D1">
      <w:pPr>
        <w:contextualSpacing/>
      </w:pPr>
      <w:r>
        <w:t xml:space="preserve"> </w:t>
      </w:r>
      <w:r w:rsidR="008203AB">
        <w:t>Generalforsamlingens afgørelser er inappellable og må ikke stride imod DRF's love og bestemmelser.</w:t>
      </w:r>
    </w:p>
    <w:p w:rsidR="008203AB" w:rsidRDefault="008203AB" w:rsidP="001474D1">
      <w:pPr>
        <w:contextualSpacing/>
      </w:pPr>
      <w:r>
        <w:t>Afstemninger foregår ved håndsoprækning medmindre bestyrelsen eller mindst to medlemmer kræver skriftlig afstemning. Står stemmer lige er forslaget forkastet.</w:t>
      </w:r>
    </w:p>
    <w:p w:rsidR="008203AB" w:rsidRDefault="008203AB" w:rsidP="001474D1">
      <w:pPr>
        <w:contextualSpacing/>
      </w:pPr>
      <w:r>
        <w:t>Der kan ikke stemmes ved fuldmagt.</w:t>
      </w:r>
    </w:p>
    <w:p w:rsidR="008203AB" w:rsidRDefault="008203AB" w:rsidP="001474D1">
      <w:pPr>
        <w:contextualSpacing/>
      </w:pPr>
    </w:p>
    <w:p w:rsidR="008203AB" w:rsidRDefault="008203AB" w:rsidP="001474D1">
      <w:pPr>
        <w:contextualSpacing/>
      </w:pPr>
      <w:r w:rsidRPr="007C0373">
        <w:rPr>
          <w:b/>
        </w:rPr>
        <w:t>§ 1</w:t>
      </w:r>
      <w:r w:rsidR="007C0373" w:rsidRPr="007C0373">
        <w:rPr>
          <w:b/>
        </w:rPr>
        <w:t>2</w:t>
      </w:r>
      <w:r w:rsidRPr="007C0373">
        <w:rPr>
          <w:b/>
        </w:rPr>
        <w:t>.</w:t>
      </w:r>
      <w:r>
        <w:t xml:space="preserve"> </w:t>
      </w:r>
      <w:r w:rsidR="007C0373">
        <w:t>Til forandring af lovene kræves en majoritet på 2/3 af de afgivne stemmer. Enhver ændring af lovene skal indberettes til DRF til godkendelse.</w:t>
      </w:r>
    </w:p>
    <w:p w:rsidR="007C0373" w:rsidRDefault="007C0373" w:rsidP="001474D1">
      <w:pPr>
        <w:contextualSpacing/>
      </w:pPr>
    </w:p>
    <w:p w:rsidR="007C0373" w:rsidRDefault="007C0373" w:rsidP="001474D1">
      <w:pPr>
        <w:contextualSpacing/>
      </w:pPr>
      <w:r w:rsidRPr="007C0373">
        <w:rPr>
          <w:b/>
        </w:rPr>
        <w:t>§ 13.</w:t>
      </w:r>
      <w:r>
        <w:t xml:space="preserve"> Regnskabsåret går fra 1. januar til 31. december.</w:t>
      </w:r>
    </w:p>
    <w:p w:rsidR="007C0373" w:rsidRDefault="007C0373" w:rsidP="001474D1">
      <w:pPr>
        <w:contextualSpacing/>
      </w:pPr>
      <w:r>
        <w:t>Regnskabet forelægges den ordinære generalforsamling til godkendelse efter revision af 2 på den ordinære generalforsamling for 1 år ad gange, valgte revisorer.</w:t>
      </w:r>
    </w:p>
    <w:p w:rsidR="007C0373" w:rsidRDefault="007C0373" w:rsidP="001474D1">
      <w:pPr>
        <w:contextualSpacing/>
      </w:pPr>
      <w:r>
        <w:t>Det reviderede regnskab skal foreligge senest 8 dage før generalforsamlingens afholdelse og kan rekvireres af klubbens medlemmer tillige med forslag til budget for det kommende år.</w:t>
      </w:r>
    </w:p>
    <w:p w:rsidR="007C0373" w:rsidRDefault="007C0373" w:rsidP="001474D1">
      <w:pPr>
        <w:contextualSpacing/>
      </w:pPr>
    </w:p>
    <w:p w:rsidR="007C0373" w:rsidRDefault="007C0373" w:rsidP="001474D1">
      <w:pPr>
        <w:contextualSpacing/>
      </w:pPr>
      <w:r w:rsidRPr="007C0373">
        <w:rPr>
          <w:b/>
        </w:rPr>
        <w:t>§ 14.</w:t>
      </w:r>
      <w:r>
        <w:t xml:space="preserve"> Ekstraordinær generalforsamling indkaldes af bestyrelsen, når denne anser det for nødvendigt, eller når mindst 20 % af de stemmeberettigede medlemmer giver skriftlig begæring herom med angivelse af dagsorden.</w:t>
      </w:r>
    </w:p>
    <w:p w:rsidR="007C0373" w:rsidRDefault="007C0373" w:rsidP="001474D1">
      <w:pPr>
        <w:contextualSpacing/>
      </w:pPr>
      <w:r>
        <w:t>Der regnes med det senest opgivne medlemstal til DRF ved beregning. I sidste tilfælde skal den ekstraordi</w:t>
      </w:r>
      <w:r w:rsidR="00196530">
        <w:softHyphen/>
      </w:r>
      <w:r>
        <w:t xml:space="preserve">nære generalforsamling finde sted senest 3 uger </w:t>
      </w:r>
      <w:r w:rsidR="00196530">
        <w:t>efter</w:t>
      </w:r>
      <w:r>
        <w:t xml:space="preserve"> begæringens modtagelse.</w:t>
      </w:r>
    </w:p>
    <w:p w:rsidR="007C0373" w:rsidRDefault="007C0373" w:rsidP="001474D1">
      <w:pPr>
        <w:contextualSpacing/>
      </w:pPr>
      <w:r>
        <w:t>Ekstraordinær generalforsamling indkaldes skriftligt med mindst 8 dages varsel.</w:t>
      </w:r>
    </w:p>
    <w:p w:rsidR="007C0373" w:rsidRDefault="007C0373" w:rsidP="001474D1">
      <w:pPr>
        <w:contextualSpacing/>
      </w:pPr>
    </w:p>
    <w:p w:rsidR="007C0373" w:rsidRDefault="007C0373" w:rsidP="001474D1">
      <w:pPr>
        <w:contextualSpacing/>
      </w:pPr>
      <w:r w:rsidRPr="007C0373">
        <w:rPr>
          <w:b/>
        </w:rPr>
        <w:t>§15.</w:t>
      </w:r>
      <w:r>
        <w:t xml:space="preserve"> Klubbens opløsning kan kun finde sted, når beslutning herom vedtages på to efter hinanden med mindst 14 dages mellemrum afholdte generalforsamlinger.</w:t>
      </w:r>
    </w:p>
    <w:p w:rsidR="007C0373" w:rsidRDefault="007C0373" w:rsidP="001474D1">
      <w:pPr>
        <w:contextualSpacing/>
      </w:pPr>
      <w:r>
        <w:t>Ved den første af disse generalforsamlinger skal beslutningen om opløsning vedtages med mindst 3/4 af de afgivne stemmer.</w:t>
      </w:r>
    </w:p>
    <w:p w:rsidR="007C0373" w:rsidRDefault="007C0373" w:rsidP="001474D1">
      <w:pPr>
        <w:contextualSpacing/>
      </w:pPr>
      <w:r>
        <w:t>Ved den anden generalforsamling kan opløsning vedtages med simpelt flertal.</w:t>
      </w:r>
    </w:p>
    <w:p w:rsidR="00815FB9" w:rsidRDefault="007C0373" w:rsidP="007C0373">
      <w:pPr>
        <w:contextualSpacing/>
      </w:pPr>
      <w:r>
        <w:t>Eventuelle aktiver skal tilfalde ridesportslige aktiviteter indenfor distrikt 7.</w:t>
      </w:r>
    </w:p>
    <w:sectPr w:rsidR="00815FB9" w:rsidSect="007B369A">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compat/>
  <w:rsids>
    <w:rsidRoot w:val="00815FB9"/>
    <w:rsid w:val="00117B08"/>
    <w:rsid w:val="001474D1"/>
    <w:rsid w:val="00196530"/>
    <w:rsid w:val="002C0086"/>
    <w:rsid w:val="00300DB7"/>
    <w:rsid w:val="003256BD"/>
    <w:rsid w:val="007B369A"/>
    <w:rsid w:val="007C0373"/>
    <w:rsid w:val="00815FB9"/>
    <w:rsid w:val="008203AB"/>
    <w:rsid w:val="00D51AEF"/>
    <w:rsid w:val="00FC4672"/>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69A"/>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5ED52F-0B05-4185-BDB1-0A04126A7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1279</Words>
  <Characters>7804</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Weeke</dc:creator>
  <cp:keywords/>
  <dc:description/>
  <cp:lastModifiedBy>Karin Weeke</cp:lastModifiedBy>
  <cp:revision>3</cp:revision>
  <dcterms:created xsi:type="dcterms:W3CDTF">2016-03-22T13:57:00Z</dcterms:created>
  <dcterms:modified xsi:type="dcterms:W3CDTF">2016-03-22T15:16:00Z</dcterms:modified>
</cp:coreProperties>
</file>